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CD4" w:rsidRPr="004358A9" w:rsidRDefault="00D77CD4" w:rsidP="00A416E5">
      <w:pPr>
        <w:pStyle w:val="Default"/>
        <w:ind w:firstLine="708"/>
        <w:rPr>
          <w:sz w:val="23"/>
          <w:szCs w:val="23"/>
          <w:lang w:val="sr-Cyrl-RS"/>
        </w:rPr>
      </w:pPr>
    </w:p>
    <w:p w:rsidR="00A416E5" w:rsidRDefault="00A416E5" w:rsidP="00A416E5">
      <w:pPr>
        <w:pStyle w:val="Default"/>
        <w:ind w:firstLine="708"/>
        <w:rPr>
          <w:sz w:val="23"/>
          <w:szCs w:val="23"/>
        </w:rPr>
      </w:pP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члана</w:t>
      </w:r>
      <w:proofErr w:type="spellEnd"/>
      <w:r>
        <w:rPr>
          <w:sz w:val="23"/>
          <w:szCs w:val="23"/>
        </w:rPr>
        <w:t xml:space="preserve"> 26. став 2 Статута </w:t>
      </w:r>
      <w:r>
        <w:rPr>
          <w:sz w:val="23"/>
          <w:szCs w:val="23"/>
          <w:lang w:val="sr-Cyrl-RS"/>
        </w:rPr>
        <w:t>Културно-образовног центра Бољевац бр.37 од 28.03.2011. године</w:t>
      </w:r>
      <w:r>
        <w:rPr>
          <w:sz w:val="23"/>
          <w:szCs w:val="23"/>
        </w:rPr>
        <w:t xml:space="preserve">, </w:t>
      </w:r>
      <w:r w:rsidR="00160FDC">
        <w:rPr>
          <w:sz w:val="23"/>
          <w:szCs w:val="23"/>
          <w:lang w:val="sr-Cyrl-RS"/>
        </w:rPr>
        <w:t xml:space="preserve">Управни одбор </w:t>
      </w:r>
      <w:r>
        <w:rPr>
          <w:sz w:val="23"/>
          <w:szCs w:val="23"/>
        </w:rPr>
        <w:t xml:space="preserve">на </w:t>
      </w:r>
      <w:proofErr w:type="spellStart"/>
      <w:r>
        <w:rPr>
          <w:sz w:val="23"/>
          <w:szCs w:val="23"/>
        </w:rPr>
        <w:t>седниц</w:t>
      </w:r>
      <w:r w:rsidR="004358A9">
        <w:rPr>
          <w:sz w:val="23"/>
          <w:szCs w:val="23"/>
        </w:rPr>
        <w:t>и</w:t>
      </w:r>
      <w:proofErr w:type="spellEnd"/>
      <w:r w:rsidR="004358A9">
        <w:rPr>
          <w:sz w:val="23"/>
          <w:szCs w:val="23"/>
        </w:rPr>
        <w:t xml:space="preserve"> </w:t>
      </w:r>
      <w:proofErr w:type="spellStart"/>
      <w:r w:rsidR="004358A9">
        <w:rPr>
          <w:sz w:val="23"/>
          <w:szCs w:val="23"/>
        </w:rPr>
        <w:t>одржаној</w:t>
      </w:r>
      <w:proofErr w:type="spellEnd"/>
      <w:r w:rsidR="004358A9">
        <w:rPr>
          <w:sz w:val="23"/>
          <w:szCs w:val="23"/>
        </w:rPr>
        <w:t xml:space="preserve"> </w:t>
      </w:r>
      <w:proofErr w:type="spellStart"/>
      <w:r w:rsidR="004358A9">
        <w:rPr>
          <w:sz w:val="23"/>
          <w:szCs w:val="23"/>
        </w:rPr>
        <w:t>дана</w:t>
      </w:r>
      <w:proofErr w:type="spellEnd"/>
      <w:r w:rsidR="004358A9">
        <w:rPr>
          <w:sz w:val="23"/>
          <w:szCs w:val="23"/>
        </w:rPr>
        <w:t xml:space="preserve"> 19. 01. 2017.године</w:t>
      </w:r>
      <w:r>
        <w:rPr>
          <w:sz w:val="23"/>
          <w:szCs w:val="23"/>
        </w:rPr>
        <w:t xml:space="preserve"> , </w:t>
      </w:r>
      <w:proofErr w:type="spellStart"/>
      <w:r>
        <w:rPr>
          <w:sz w:val="23"/>
          <w:szCs w:val="23"/>
        </w:rPr>
        <w:t>доноси</w:t>
      </w:r>
      <w:proofErr w:type="spellEnd"/>
      <w:r>
        <w:rPr>
          <w:sz w:val="23"/>
          <w:szCs w:val="23"/>
        </w:rPr>
        <w:t xml:space="preserve">: </w:t>
      </w:r>
    </w:p>
    <w:p w:rsidR="00A416E5" w:rsidRDefault="00A416E5" w:rsidP="00A416E5">
      <w:pPr>
        <w:pStyle w:val="Default"/>
        <w:rPr>
          <w:b/>
          <w:bCs/>
          <w:sz w:val="23"/>
          <w:szCs w:val="23"/>
        </w:rPr>
      </w:pPr>
    </w:p>
    <w:p w:rsidR="00A416E5" w:rsidRDefault="00A416E5" w:rsidP="00A416E5">
      <w:pPr>
        <w:pStyle w:val="Default"/>
        <w:rPr>
          <w:b/>
          <w:bCs/>
          <w:sz w:val="23"/>
          <w:szCs w:val="23"/>
        </w:rPr>
      </w:pPr>
    </w:p>
    <w:p w:rsidR="00A416E5" w:rsidRDefault="00A416E5" w:rsidP="00A416E5">
      <w:pPr>
        <w:pStyle w:val="Default"/>
        <w:rPr>
          <w:b/>
          <w:bCs/>
          <w:sz w:val="23"/>
          <w:szCs w:val="23"/>
        </w:rPr>
      </w:pPr>
    </w:p>
    <w:p w:rsidR="00A416E5" w:rsidRDefault="006D04BD" w:rsidP="006D04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</w:t>
      </w:r>
      <w:bookmarkStart w:id="0" w:name="_GoBack"/>
      <w:bookmarkEnd w:id="0"/>
      <w:r w:rsidR="00A416E5">
        <w:rPr>
          <w:b/>
          <w:bCs/>
          <w:sz w:val="23"/>
          <w:szCs w:val="23"/>
        </w:rPr>
        <w:t>П Р А В И Л Н И К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КОРИШЋЕЊУ СРЕДСТАВА ЗА РЕПРЕЗЕНТАЦИЈУ</w:t>
      </w:r>
    </w:p>
    <w:p w:rsidR="00A416E5" w:rsidRPr="00E7237D" w:rsidRDefault="00A416E5" w:rsidP="00A416E5">
      <w:pPr>
        <w:pStyle w:val="Default"/>
        <w:jc w:val="center"/>
        <w:rPr>
          <w:b/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 xml:space="preserve">У </w:t>
      </w:r>
      <w:r>
        <w:rPr>
          <w:b/>
          <w:bCs/>
          <w:sz w:val="23"/>
          <w:szCs w:val="23"/>
          <w:lang w:val="sr-Cyrl-RS"/>
        </w:rPr>
        <w:t>КУЛТУРНО-ОБРАЗОВНОМ ЦЕНТРУ БОЉЕВАЦ</w:t>
      </w:r>
    </w:p>
    <w:p w:rsidR="00A416E5" w:rsidRDefault="00A416E5" w:rsidP="00A416E5">
      <w:pPr>
        <w:pStyle w:val="Default"/>
        <w:jc w:val="center"/>
        <w:rPr>
          <w:b/>
          <w:bCs/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b/>
          <w:bCs/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1.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8A30EC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Овим п</w:t>
      </w:r>
      <w:r w:rsidR="00A416E5">
        <w:rPr>
          <w:sz w:val="23"/>
          <w:szCs w:val="23"/>
        </w:rPr>
        <w:t xml:space="preserve">равилником уређују се услови и начин коришћења средстава за репрезентацију </w:t>
      </w:r>
      <w:r w:rsidR="00A416E5">
        <w:rPr>
          <w:sz w:val="23"/>
          <w:szCs w:val="23"/>
          <w:lang w:val="sr-Cyrl-RS"/>
        </w:rPr>
        <w:t xml:space="preserve">у Културно-образовном центру Бољевац </w:t>
      </w:r>
      <w:r w:rsidR="00A416E5">
        <w:rPr>
          <w:sz w:val="23"/>
          <w:szCs w:val="23"/>
        </w:rPr>
        <w:t xml:space="preserve">(у даљем тексту: КОЦ). </w:t>
      </w:r>
    </w:p>
    <w:p w:rsidR="00A416E5" w:rsidRDefault="00A416E5" w:rsidP="00A416E5">
      <w:pPr>
        <w:pStyle w:val="Default"/>
        <w:jc w:val="both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2.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Средства за репрезентацију планирају се годишње, буџетом и финансијским планом корисника буџета. </w:t>
      </w:r>
    </w:p>
    <w:p w:rsidR="00A416E5" w:rsidRPr="00E7237D" w:rsidRDefault="00A416E5" w:rsidP="00A416E5">
      <w:pPr>
        <w:pStyle w:val="Default"/>
        <w:ind w:firstLine="708"/>
        <w:jc w:val="both"/>
        <w:rPr>
          <w:sz w:val="23"/>
          <w:szCs w:val="23"/>
          <w:lang w:val="sr-Cyrl-RS"/>
        </w:rPr>
      </w:pPr>
      <w:r>
        <w:rPr>
          <w:sz w:val="23"/>
          <w:szCs w:val="23"/>
        </w:rPr>
        <w:t>Годишњи износ средстава на име трошкова репрезентације може се кретати до висине која се признаје као расход у финансијском плану КОЦ-а</w:t>
      </w:r>
      <w:r>
        <w:rPr>
          <w:sz w:val="23"/>
          <w:szCs w:val="23"/>
          <w:lang w:val="sr-Cyrl-RS"/>
        </w:rPr>
        <w:t>.</w:t>
      </w:r>
    </w:p>
    <w:p w:rsidR="00A416E5" w:rsidRDefault="00A416E5" w:rsidP="00A416E5">
      <w:pPr>
        <w:pStyle w:val="Default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3.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 оквиру укупног износа средстава, месечно се прате износи по корисницима права на репрезентац</w:t>
      </w:r>
      <w:r w:rsidR="008A30EC">
        <w:rPr>
          <w:sz w:val="23"/>
          <w:szCs w:val="23"/>
        </w:rPr>
        <w:t>ију у складу са</w:t>
      </w:r>
      <w:r>
        <w:rPr>
          <w:sz w:val="23"/>
          <w:szCs w:val="23"/>
        </w:rPr>
        <w:t xml:space="preserve"> Правилником, према утврђеним наменама коришћења средстава за репрезентацију.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Праћењем трошкова репрезентације обезбеђује се рационално и домаћинско понашање у трошењу средстава за ове намене. </w:t>
      </w:r>
    </w:p>
    <w:p w:rsidR="00A416E5" w:rsidRDefault="00A416E5" w:rsidP="00A416E5">
      <w:pPr>
        <w:pStyle w:val="Default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4.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Контролу утрошка средстава за репрезентацију и угоститељске услуге врши </w:t>
      </w:r>
      <w:r>
        <w:rPr>
          <w:sz w:val="23"/>
          <w:szCs w:val="23"/>
          <w:lang w:val="sr-Cyrl-RS"/>
        </w:rPr>
        <w:t>Управни одбор</w:t>
      </w:r>
      <w:r>
        <w:rPr>
          <w:sz w:val="23"/>
          <w:szCs w:val="23"/>
        </w:rPr>
        <w:t xml:space="preserve"> </w:t>
      </w:r>
      <w:r w:rsidR="008A30EC">
        <w:rPr>
          <w:sz w:val="23"/>
          <w:szCs w:val="23"/>
          <w:lang w:val="sr-Cyrl-RS"/>
        </w:rPr>
        <w:t xml:space="preserve">КОЦ-а </w:t>
      </w:r>
      <w:r>
        <w:rPr>
          <w:sz w:val="23"/>
          <w:szCs w:val="23"/>
        </w:rPr>
        <w:t xml:space="preserve">приликом разматрања периодичних извештаја о остваривању финансијског плана корисника буџета. </w:t>
      </w:r>
    </w:p>
    <w:p w:rsidR="00A416E5" w:rsidRDefault="00A416E5" w:rsidP="00A416E5">
      <w:pPr>
        <w:pStyle w:val="Default"/>
        <w:jc w:val="both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5.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Средства за репрезентацију користе се, по правилу, за намене у земљи, а изузетно и у иностранству.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Средства за репрезентацију и угоститељске услуге могу да се користе у иностранству под условом да је њихово коришћење одобрено решењем о одобравању службеног пута у иностранство. </w:t>
      </w:r>
    </w:p>
    <w:p w:rsidR="00A416E5" w:rsidRDefault="00A416E5" w:rsidP="00A416E5">
      <w:pPr>
        <w:pStyle w:val="Default"/>
        <w:jc w:val="both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6.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Средства за репрезентацију могу да се користе за следеће намене: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 трошкове који су у непосредној вези са закључивањем послова, уговора, обележавање </w:t>
      </w:r>
      <w:r>
        <w:rPr>
          <w:sz w:val="23"/>
          <w:szCs w:val="23"/>
          <w:lang w:val="sr-Cyrl-RS"/>
        </w:rPr>
        <w:t>значајних датума</w:t>
      </w:r>
      <w:r>
        <w:rPr>
          <w:sz w:val="23"/>
          <w:szCs w:val="23"/>
        </w:rPr>
        <w:t xml:space="preserve"> и других јубилеја</w:t>
      </w:r>
      <w:r>
        <w:rPr>
          <w:sz w:val="23"/>
          <w:szCs w:val="23"/>
          <w:lang w:val="sr-Cyrl-RS"/>
        </w:rPr>
        <w:t>, организацију фестивала, музичко-сценских приказа, разноврсних с</w:t>
      </w:r>
      <w:r w:rsidR="00F674BE">
        <w:rPr>
          <w:sz w:val="23"/>
          <w:szCs w:val="23"/>
          <w:lang w:val="sr-Cyrl-RS"/>
        </w:rPr>
        <w:t>адржаја из музеолошко-галеријск</w:t>
      </w:r>
      <w:r>
        <w:rPr>
          <w:sz w:val="23"/>
          <w:szCs w:val="23"/>
          <w:lang w:val="sr-Cyrl-RS"/>
        </w:rPr>
        <w:t>е и библиотечке делатности, као и осталих културно-образовних садржаја из делатности КОЦ-а</w:t>
      </w:r>
      <w:r>
        <w:rPr>
          <w:sz w:val="23"/>
          <w:szCs w:val="23"/>
        </w:rPr>
        <w:t xml:space="preserve">;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 трошкове на сајамским, промотивним и другим манифестацијама, приликом одржавања стручних скупова, семинара и такмичења;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 трошкове на службеним путовањима; </w:t>
      </w:r>
    </w:p>
    <w:p w:rsidR="00A416E5" w:rsidRDefault="00A416E5" w:rsidP="00742F26">
      <w:pPr>
        <w:pStyle w:val="Default"/>
        <w:pageBreakBefore/>
        <w:ind w:firstLine="708"/>
        <w:jc w:val="both"/>
        <w:rPr>
          <w:sz w:val="23"/>
          <w:szCs w:val="23"/>
        </w:rPr>
      </w:pPr>
      <w:r>
        <w:rPr>
          <w:sz w:val="23"/>
          <w:szCs w:val="23"/>
          <w:lang w:val="sr-Cyrl-RS"/>
        </w:rPr>
        <w:lastRenderedPageBreak/>
        <w:t xml:space="preserve">- </w:t>
      </w:r>
      <w:r>
        <w:rPr>
          <w:sz w:val="23"/>
          <w:szCs w:val="23"/>
        </w:rPr>
        <w:t xml:space="preserve">набавку пригодних поклона за лица која имају посебан значај за рад и пословање </w:t>
      </w:r>
      <w:r>
        <w:rPr>
          <w:sz w:val="23"/>
          <w:szCs w:val="23"/>
          <w:lang w:val="sr-Cyrl-RS"/>
        </w:rPr>
        <w:t>КОЦ-а, као и пензионере</w:t>
      </w:r>
      <w:r>
        <w:rPr>
          <w:sz w:val="23"/>
          <w:szCs w:val="23"/>
        </w:rPr>
        <w:t xml:space="preserve">;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за коришћење услуга кафе-кухиње,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 угоститељске услуге (пословни ручак или вечера).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Средства репрезентације користе се на начин и под условима утврђеним овим </w:t>
      </w:r>
      <w:r w:rsidR="00DB4505">
        <w:rPr>
          <w:sz w:val="23"/>
          <w:szCs w:val="23"/>
          <w:lang w:val="sr-Cyrl-RS"/>
        </w:rPr>
        <w:t>п</w:t>
      </w:r>
      <w:r>
        <w:rPr>
          <w:sz w:val="23"/>
          <w:szCs w:val="23"/>
        </w:rPr>
        <w:t xml:space="preserve">равилником, у складу са актима, упутствима и процедурама којима се уређују питања рачуноводства, контроле и плаћања улазне документације буџетских корисника. </w:t>
      </w:r>
    </w:p>
    <w:p w:rsidR="00A416E5" w:rsidRDefault="00A416E5" w:rsidP="00A416E5">
      <w:pPr>
        <w:pStyle w:val="Default"/>
        <w:jc w:val="both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7.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Право да користе средства репрезентације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 xml:space="preserve">(у даљем тексту: корисник репрезентације), има директор </w:t>
      </w:r>
      <w:r>
        <w:rPr>
          <w:sz w:val="23"/>
          <w:szCs w:val="23"/>
          <w:lang w:val="sr-Cyrl-RS"/>
        </w:rPr>
        <w:t>КОЦ-а</w:t>
      </w:r>
      <w:r>
        <w:rPr>
          <w:sz w:val="23"/>
          <w:szCs w:val="23"/>
        </w:rPr>
        <w:t xml:space="preserve"> и друга лица која у писаној форми овласти директор </w:t>
      </w:r>
      <w:r>
        <w:rPr>
          <w:sz w:val="23"/>
          <w:szCs w:val="23"/>
          <w:lang w:val="sr-Cyrl-RS"/>
        </w:rPr>
        <w:t>КОЦ-а.</w:t>
      </w:r>
      <w:r>
        <w:rPr>
          <w:sz w:val="23"/>
          <w:szCs w:val="23"/>
        </w:rPr>
        <w:t xml:space="preserve">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Корисник репрезентације, одговоран је за економично и целисходно трошење средстава репрезентације. </w:t>
      </w:r>
    </w:p>
    <w:p w:rsidR="00A416E5" w:rsidRDefault="00A416E5" w:rsidP="00A416E5">
      <w:pPr>
        <w:pStyle w:val="Default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8.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Средства за угоститељске услуге могу да се користе за пословни ручак или вечеру, односно коктел послужење (кетеринг), који се организује за: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чланове органа, комисија и стручних тимова</w:t>
      </w:r>
      <w:r>
        <w:rPr>
          <w:sz w:val="23"/>
          <w:szCs w:val="23"/>
          <w:lang w:val="sr-Cyrl-RS"/>
        </w:rPr>
        <w:t>, односно стручних сарадника</w:t>
      </w:r>
      <w:r>
        <w:rPr>
          <w:sz w:val="23"/>
          <w:szCs w:val="23"/>
        </w:rPr>
        <w:t xml:space="preserve"> који обављају посебно значајне задатке у складу са одлукама, решењима и налозима овлашћених лица, </w:t>
      </w:r>
    </w:p>
    <w:p w:rsidR="00A416E5" w:rsidRPr="006D6873" w:rsidRDefault="00A416E5" w:rsidP="00A416E5">
      <w:pPr>
        <w:pStyle w:val="Default"/>
        <w:ind w:firstLine="708"/>
        <w:jc w:val="both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- учеснике састанака који имају посебан значај за рад и пословање КОЦ-а, </w:t>
      </w:r>
      <w:r>
        <w:rPr>
          <w:sz w:val="23"/>
          <w:szCs w:val="23"/>
          <w:lang w:val="sr-Cyrl-RS"/>
        </w:rPr>
        <w:t>као и учеснике културно-образовних манифестација и фестивала ''Црноречје у песми и игри'',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званице на пригодном обележавању јубилеја, новогодишњих или других празника </w:t>
      </w:r>
      <w:r>
        <w:rPr>
          <w:sz w:val="23"/>
          <w:szCs w:val="23"/>
          <w:lang w:val="sr-Cyrl-RS"/>
        </w:rPr>
        <w:t xml:space="preserve">као </w:t>
      </w:r>
      <w:r>
        <w:rPr>
          <w:sz w:val="23"/>
          <w:szCs w:val="23"/>
        </w:rPr>
        <w:t xml:space="preserve">и других важних догађаја </w:t>
      </w:r>
      <w:r>
        <w:rPr>
          <w:sz w:val="23"/>
          <w:szCs w:val="23"/>
          <w:lang w:val="sr-Cyrl-RS"/>
        </w:rPr>
        <w:t>попут:</w:t>
      </w:r>
      <w:r>
        <w:rPr>
          <w:sz w:val="23"/>
          <w:szCs w:val="23"/>
        </w:rPr>
        <w:t xml:space="preserve"> конференције и други састанци, потписивање значајнијих уговора, доношење одлука од стратешког значаја и сл. </w:t>
      </w:r>
    </w:p>
    <w:p w:rsidR="00A416E5" w:rsidRPr="006D6873" w:rsidRDefault="00A416E5" w:rsidP="00A416E5">
      <w:pPr>
        <w:pStyle w:val="Default"/>
        <w:ind w:firstLine="708"/>
        <w:jc w:val="both"/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Средства за угоститељске услуге могу се користити и за плаћање трошкова хотелског смештаја лицима </w:t>
      </w:r>
      <w:r>
        <w:rPr>
          <w:sz w:val="23"/>
          <w:szCs w:val="23"/>
          <w:lang w:val="sr-Cyrl-RS"/>
        </w:rPr>
        <w:t>чији рад има</w:t>
      </w:r>
      <w:r>
        <w:rPr>
          <w:sz w:val="23"/>
          <w:szCs w:val="23"/>
        </w:rPr>
        <w:t xml:space="preserve"> посебан значај за пословање </w:t>
      </w:r>
      <w:r>
        <w:rPr>
          <w:sz w:val="23"/>
          <w:szCs w:val="23"/>
          <w:lang w:val="sr-Cyrl-RS"/>
        </w:rPr>
        <w:t xml:space="preserve">КОЦ-а, али </w:t>
      </w:r>
      <w:r>
        <w:rPr>
          <w:sz w:val="23"/>
          <w:szCs w:val="23"/>
        </w:rPr>
        <w:t xml:space="preserve">и других </w:t>
      </w:r>
      <w:r>
        <w:rPr>
          <w:sz w:val="23"/>
          <w:szCs w:val="23"/>
          <w:lang w:val="sr-Cyrl-RS"/>
        </w:rPr>
        <w:t>лица</w:t>
      </w:r>
      <w:r>
        <w:rPr>
          <w:sz w:val="23"/>
          <w:szCs w:val="23"/>
        </w:rPr>
        <w:t xml:space="preserve"> (учесника</w:t>
      </w:r>
      <w:r>
        <w:rPr>
          <w:sz w:val="23"/>
          <w:szCs w:val="23"/>
          <w:lang w:val="sr-Cyrl-RS"/>
        </w:rPr>
        <w:t>, стручних сарадника)</w:t>
      </w:r>
      <w:r>
        <w:rPr>
          <w:sz w:val="23"/>
          <w:szCs w:val="23"/>
        </w:rPr>
        <w:t xml:space="preserve"> који су позвани да присуствују </w:t>
      </w:r>
      <w:r>
        <w:rPr>
          <w:sz w:val="23"/>
          <w:szCs w:val="23"/>
          <w:lang w:val="sr-Cyrl-RS"/>
        </w:rPr>
        <w:t xml:space="preserve">манифестацијама, фестивалу ''Црноречје у песми и игри'', </w:t>
      </w:r>
      <w:r>
        <w:rPr>
          <w:sz w:val="23"/>
          <w:szCs w:val="23"/>
        </w:rPr>
        <w:t>састанцима, односно свечаностима и осталим догађајима, ако им је пребивалиште, односно место сталног боравка ван места догађаја на који су позвани</w:t>
      </w:r>
      <w:r>
        <w:rPr>
          <w:sz w:val="23"/>
          <w:szCs w:val="23"/>
          <w:lang w:val="sr-Cyrl-RS"/>
        </w:rPr>
        <w:t>.</w:t>
      </w:r>
    </w:p>
    <w:p w:rsidR="00A416E5" w:rsidRDefault="00A416E5" w:rsidP="00A416E5">
      <w:pPr>
        <w:pStyle w:val="Default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9.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Средства за репрезентацију за набавку пригодних поклона могу да се користе за набавку: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-поклона за лица која имају посебан значај за рад и пословање </w:t>
      </w:r>
      <w:r>
        <w:rPr>
          <w:sz w:val="23"/>
          <w:szCs w:val="23"/>
          <w:lang w:val="sr-Cyrl-RS"/>
        </w:rPr>
        <w:t>КОЦ-а</w:t>
      </w:r>
      <w:r>
        <w:rPr>
          <w:sz w:val="23"/>
          <w:szCs w:val="23"/>
        </w:rPr>
        <w:t xml:space="preserve"> и пензионере ;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-поклона поводом обележавања јубилеја, важних пословних догађаја</w:t>
      </w:r>
      <w:r>
        <w:rPr>
          <w:sz w:val="23"/>
          <w:szCs w:val="23"/>
          <w:lang w:val="sr-Cyrl-RS"/>
        </w:rPr>
        <w:t xml:space="preserve"> и остварених резултата на такмичењима из области културе и уметности,</w:t>
      </w:r>
      <w:r>
        <w:rPr>
          <w:sz w:val="23"/>
          <w:szCs w:val="23"/>
        </w:rPr>
        <w:t xml:space="preserve"> </w:t>
      </w:r>
    </w:p>
    <w:p w:rsidR="00A416E5" w:rsidRDefault="00735C37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-осталих приг</w:t>
      </w:r>
      <w:r w:rsidR="00A416E5">
        <w:rPr>
          <w:sz w:val="23"/>
          <w:szCs w:val="23"/>
        </w:rPr>
        <w:t xml:space="preserve">одних поклона поводом значајних датума.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Набавку пригодних поклона, по правилу, организује директор </w:t>
      </w:r>
      <w:r>
        <w:rPr>
          <w:sz w:val="23"/>
          <w:szCs w:val="23"/>
          <w:lang w:val="sr-Cyrl-RS"/>
        </w:rPr>
        <w:t>КОЦ-а</w:t>
      </w:r>
      <w:r>
        <w:rPr>
          <w:sz w:val="23"/>
          <w:szCs w:val="23"/>
        </w:rPr>
        <w:t xml:space="preserve">, у погледу врсте, намене и броја поклона, као и планираног рока уручивања поклона. </w:t>
      </w:r>
    </w:p>
    <w:p w:rsidR="00A416E5" w:rsidRDefault="00A416E5" w:rsidP="00A416E5">
      <w:pPr>
        <w:pStyle w:val="Default"/>
        <w:jc w:val="both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10.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Средства за репрезентацију за коришћење услуга кафе-кухиње односе се на коришћење кафе, чајева и других напитака из кафе кухиње за састанке, као и све </w:t>
      </w:r>
      <w:r>
        <w:rPr>
          <w:sz w:val="23"/>
          <w:szCs w:val="23"/>
          <w:lang w:val="sr-Cyrl-RS"/>
        </w:rPr>
        <w:t xml:space="preserve">културно-образовне </w:t>
      </w:r>
      <w:r>
        <w:rPr>
          <w:sz w:val="23"/>
          <w:szCs w:val="23"/>
        </w:rPr>
        <w:t>програме из</w:t>
      </w:r>
      <w:r>
        <w:rPr>
          <w:sz w:val="23"/>
          <w:szCs w:val="23"/>
          <w:lang w:val="sr-Cyrl-RS"/>
        </w:rPr>
        <w:t xml:space="preserve"> делатности КОЦ-а, а</w:t>
      </w:r>
      <w:r>
        <w:rPr>
          <w:sz w:val="23"/>
          <w:szCs w:val="23"/>
        </w:rPr>
        <w:t xml:space="preserve"> који се организују у просторијама </w:t>
      </w:r>
      <w:r>
        <w:rPr>
          <w:sz w:val="23"/>
          <w:szCs w:val="23"/>
          <w:lang w:val="sr-Cyrl-RS"/>
        </w:rPr>
        <w:t>КОЦ-а</w:t>
      </w:r>
      <w:r>
        <w:rPr>
          <w:sz w:val="23"/>
          <w:szCs w:val="23"/>
        </w:rPr>
        <w:t xml:space="preserve">.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Набавку и коришћење услуга кафе кухиње одређује директор </w:t>
      </w:r>
      <w:r>
        <w:rPr>
          <w:sz w:val="23"/>
          <w:szCs w:val="23"/>
          <w:lang w:val="sr-Cyrl-RS"/>
        </w:rPr>
        <w:t>КОЦ-а</w:t>
      </w:r>
      <w:r>
        <w:rPr>
          <w:sz w:val="23"/>
          <w:szCs w:val="23"/>
        </w:rPr>
        <w:t xml:space="preserve">, у складу са потребама и финансијским плановима КОЦ-а. </w:t>
      </w:r>
    </w:p>
    <w:p w:rsidR="00A416E5" w:rsidRDefault="00A416E5" w:rsidP="00A416E5">
      <w:pPr>
        <w:pStyle w:val="Default"/>
        <w:jc w:val="both"/>
        <w:rPr>
          <w:sz w:val="23"/>
          <w:szCs w:val="23"/>
        </w:rPr>
      </w:pPr>
    </w:p>
    <w:p w:rsidR="00A416E5" w:rsidRDefault="00A416E5" w:rsidP="00A416E5">
      <w:pPr>
        <w:pStyle w:val="Default"/>
        <w:jc w:val="both"/>
        <w:rPr>
          <w:sz w:val="23"/>
          <w:szCs w:val="23"/>
        </w:rPr>
      </w:pPr>
    </w:p>
    <w:p w:rsidR="00A416E5" w:rsidRDefault="00A416E5" w:rsidP="00A416E5">
      <w:pPr>
        <w:pStyle w:val="Default"/>
        <w:jc w:val="both"/>
        <w:rPr>
          <w:sz w:val="23"/>
          <w:szCs w:val="23"/>
        </w:rPr>
      </w:pPr>
    </w:p>
    <w:p w:rsidR="00A416E5" w:rsidRDefault="00A416E5" w:rsidP="00A416E5">
      <w:pPr>
        <w:pStyle w:val="Default"/>
        <w:jc w:val="both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Члан 11.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Директор </w:t>
      </w:r>
      <w:r>
        <w:rPr>
          <w:sz w:val="23"/>
          <w:szCs w:val="23"/>
          <w:lang w:val="sr-Cyrl-RS"/>
        </w:rPr>
        <w:t>КОЦ-а</w:t>
      </w:r>
      <w:r w:rsidR="00CE100F">
        <w:rPr>
          <w:sz w:val="23"/>
          <w:szCs w:val="23"/>
          <w:lang w:val="sr-Cyrl-RS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лице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он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 xml:space="preserve">писмено </w:t>
      </w:r>
      <w:proofErr w:type="spellStart"/>
      <w:r>
        <w:rPr>
          <w:sz w:val="23"/>
          <w:szCs w:val="23"/>
        </w:rPr>
        <w:t>овласти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овлашћен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сваком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конкретном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случају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писмено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наложи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одобри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трошење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средстава</w:t>
      </w:r>
      <w:proofErr w:type="spellEnd"/>
      <w:r w:rsidR="00CE100F">
        <w:rPr>
          <w:sz w:val="23"/>
          <w:szCs w:val="23"/>
        </w:rPr>
        <w:t xml:space="preserve"> </w:t>
      </w:r>
      <w:proofErr w:type="spellStart"/>
      <w:r w:rsidR="00CE100F">
        <w:rPr>
          <w:sz w:val="23"/>
          <w:szCs w:val="23"/>
        </w:rPr>
        <w:t>репрезентације</w:t>
      </w:r>
      <w:proofErr w:type="spellEnd"/>
      <w:r w:rsidR="00CE100F">
        <w:rPr>
          <w:sz w:val="23"/>
          <w:szCs w:val="23"/>
        </w:rPr>
        <w:t xml:space="preserve"> у </w:t>
      </w:r>
      <w:proofErr w:type="spellStart"/>
      <w:r w:rsidR="00CE100F">
        <w:rPr>
          <w:sz w:val="23"/>
          <w:szCs w:val="23"/>
        </w:rPr>
        <w:t>складу</w:t>
      </w:r>
      <w:proofErr w:type="spellEnd"/>
      <w:r w:rsidR="00CE100F">
        <w:rPr>
          <w:sz w:val="23"/>
          <w:szCs w:val="23"/>
        </w:rPr>
        <w:t xml:space="preserve"> </w:t>
      </w:r>
      <w:proofErr w:type="spellStart"/>
      <w:r w:rsidR="00CE100F">
        <w:rPr>
          <w:sz w:val="23"/>
          <w:szCs w:val="23"/>
        </w:rPr>
        <w:t>са</w:t>
      </w:r>
      <w:proofErr w:type="spellEnd"/>
      <w:r w:rsidR="00CE100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Правилником</w:t>
      </w:r>
      <w:proofErr w:type="spellEnd"/>
      <w:r>
        <w:rPr>
          <w:sz w:val="23"/>
          <w:szCs w:val="23"/>
        </w:rPr>
        <w:t xml:space="preserve">. </w:t>
      </w:r>
    </w:p>
    <w:p w:rsidR="00A416E5" w:rsidRDefault="00A416E5" w:rsidP="00A416E5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Корисник репрезентације дужан је да, уз личну исправу, читко потпише рачун о коришћеној репрезентацији. 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12.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A416E5" w:rsidP="00CC419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Рачуне који се односе на репрезентацију и угоститељске услуге,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 xml:space="preserve">контролише директор </w:t>
      </w:r>
      <w:r>
        <w:rPr>
          <w:sz w:val="23"/>
          <w:szCs w:val="23"/>
          <w:lang w:val="sr-Cyrl-RS"/>
        </w:rPr>
        <w:t>КОЦ-а</w:t>
      </w:r>
      <w:r>
        <w:rPr>
          <w:sz w:val="23"/>
          <w:szCs w:val="23"/>
        </w:rPr>
        <w:t xml:space="preserve"> и потврђује њихову тачност</w:t>
      </w:r>
      <w:r w:rsidR="00CE100F">
        <w:rPr>
          <w:sz w:val="23"/>
          <w:szCs w:val="23"/>
          <w:lang w:val="sr-Cyrl-RS"/>
        </w:rPr>
        <w:t>/исправност</w:t>
      </w:r>
      <w:r>
        <w:rPr>
          <w:sz w:val="23"/>
          <w:szCs w:val="23"/>
        </w:rPr>
        <w:t xml:space="preserve">. </w:t>
      </w:r>
    </w:p>
    <w:p w:rsidR="00A416E5" w:rsidRDefault="00A416E5" w:rsidP="00CC419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Рачуни и друга документа на име репрезентације и угоститељске услуге обрађују се пре књижења у складу са одредбама прописа који уређује рачуноводство . </w:t>
      </w:r>
    </w:p>
    <w:p w:rsidR="00A416E5" w:rsidRDefault="00A416E5" w:rsidP="00CC419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Рачуноводствена служба</w:t>
      </w:r>
      <w:r>
        <w:rPr>
          <w:sz w:val="23"/>
          <w:szCs w:val="23"/>
          <w:lang w:val="sr-Cyrl-RS"/>
        </w:rPr>
        <w:t xml:space="preserve"> КОЦ-а</w:t>
      </w:r>
      <w:r>
        <w:rPr>
          <w:sz w:val="23"/>
          <w:szCs w:val="23"/>
        </w:rPr>
        <w:t xml:space="preserve"> води евиденцију искоришћених износа репрезентације и угоститељске услуге,  на основу примљених докумената. </w:t>
      </w:r>
    </w:p>
    <w:p w:rsidR="00A416E5" w:rsidRDefault="00A416E5" w:rsidP="00A416E5">
      <w:pPr>
        <w:pStyle w:val="Default"/>
        <w:rPr>
          <w:sz w:val="23"/>
          <w:szCs w:val="23"/>
        </w:rPr>
      </w:pP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Члан 13.</w:t>
      </w:r>
    </w:p>
    <w:p w:rsidR="00A416E5" w:rsidRDefault="00A416E5" w:rsidP="00A416E5">
      <w:pPr>
        <w:pStyle w:val="Default"/>
        <w:jc w:val="center"/>
        <w:rPr>
          <w:sz w:val="23"/>
          <w:szCs w:val="23"/>
        </w:rPr>
      </w:pPr>
    </w:p>
    <w:p w:rsidR="00A416E5" w:rsidRDefault="00D77CD4" w:rsidP="00A416E5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Овај п</w:t>
      </w:r>
      <w:r w:rsidR="00A416E5">
        <w:rPr>
          <w:sz w:val="23"/>
          <w:szCs w:val="23"/>
        </w:rPr>
        <w:t xml:space="preserve">равилник ступа на снагу осам дана од дана објављивања на огласној табли . </w:t>
      </w:r>
    </w:p>
    <w:p w:rsidR="00A416E5" w:rsidRDefault="00A416E5" w:rsidP="00A416E5">
      <w:pPr>
        <w:pStyle w:val="Default"/>
        <w:jc w:val="right"/>
        <w:rPr>
          <w:sz w:val="23"/>
          <w:szCs w:val="23"/>
        </w:rPr>
      </w:pPr>
    </w:p>
    <w:p w:rsidR="00A416E5" w:rsidRDefault="00A416E5" w:rsidP="00A416E5">
      <w:pPr>
        <w:pStyle w:val="Default"/>
        <w:jc w:val="right"/>
        <w:rPr>
          <w:sz w:val="23"/>
          <w:szCs w:val="23"/>
        </w:rPr>
      </w:pPr>
    </w:p>
    <w:p w:rsidR="00A416E5" w:rsidRDefault="00A416E5" w:rsidP="00A416E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Председник управног  одбора </w:t>
      </w:r>
    </w:p>
    <w:p w:rsidR="00A416E5" w:rsidRPr="00680EE0" w:rsidRDefault="00A416E5" w:rsidP="00A416E5">
      <w:pPr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Филип Пауњеловић</w:t>
      </w:r>
    </w:p>
    <w:p w:rsidR="00A46B04" w:rsidRDefault="00A46B04"/>
    <w:sectPr w:rsidR="00A46B04" w:rsidSect="00F23ED4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A5"/>
    <w:rsid w:val="00160FDC"/>
    <w:rsid w:val="004358A9"/>
    <w:rsid w:val="006D04BD"/>
    <w:rsid w:val="00735C37"/>
    <w:rsid w:val="00742F26"/>
    <w:rsid w:val="008A30EC"/>
    <w:rsid w:val="00971267"/>
    <w:rsid w:val="00A416E5"/>
    <w:rsid w:val="00A46B04"/>
    <w:rsid w:val="00CC419D"/>
    <w:rsid w:val="00CE100F"/>
    <w:rsid w:val="00D77CD4"/>
    <w:rsid w:val="00DB4505"/>
    <w:rsid w:val="00F23ED4"/>
    <w:rsid w:val="00F260A5"/>
    <w:rsid w:val="00F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CBA40-8428-4FA3-8647-8FFD2918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16E5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15</cp:revision>
  <cp:lastPrinted>2017-01-19T10:07:00Z</cp:lastPrinted>
  <dcterms:created xsi:type="dcterms:W3CDTF">2016-11-15T12:19:00Z</dcterms:created>
  <dcterms:modified xsi:type="dcterms:W3CDTF">2017-01-19T10:08:00Z</dcterms:modified>
</cp:coreProperties>
</file>